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6498"/>
      </w:tblGrid>
      <w:tr w:rsidR="00862BDB" w:rsidTr="00862BDB">
        <w:trPr>
          <w:trHeight w:val="2016"/>
        </w:trPr>
        <w:tc>
          <w:tcPr>
            <w:tcW w:w="6498" w:type="dxa"/>
          </w:tcPr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sz w:val="48"/>
                <w:szCs w:val="32"/>
              </w:rPr>
              <w:t>10 Jumping Jack</w:t>
            </w:r>
            <w:bookmarkStart w:id="0" w:name="_GoBack"/>
            <w:bookmarkEnd w:id="0"/>
            <w:r w:rsidRPr="00862BDB">
              <w:rPr>
                <w:sz w:val="48"/>
                <w:szCs w:val="32"/>
              </w:rPr>
              <w:t>s</w:t>
            </w: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noProof/>
                <w:sz w:val="48"/>
              </w:rPr>
              <w:drawing>
                <wp:inline distT="0" distB="0" distL="0" distR="0" wp14:anchorId="5C1C2FF9" wp14:editId="40695067">
                  <wp:extent cx="1095153" cy="9758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29" cy="97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BDB" w:rsidTr="00862BDB">
        <w:trPr>
          <w:trHeight w:val="2330"/>
        </w:trPr>
        <w:tc>
          <w:tcPr>
            <w:tcW w:w="6498" w:type="dxa"/>
          </w:tcPr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sz w:val="48"/>
                <w:szCs w:val="32"/>
              </w:rPr>
              <w:t>10 Push Ups</w:t>
            </w: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noProof/>
                <w:sz w:val="48"/>
              </w:rPr>
              <w:drawing>
                <wp:anchor distT="0" distB="0" distL="114300" distR="114300" simplePos="0" relativeHeight="251659264" behindDoc="1" locked="0" layoutInCell="1" allowOverlap="1" wp14:anchorId="7A0F2C0D" wp14:editId="3319E80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67310</wp:posOffset>
                  </wp:positionV>
                  <wp:extent cx="3663950" cy="10947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</w:p>
        </w:tc>
      </w:tr>
      <w:tr w:rsidR="00862BDB" w:rsidTr="00862BDB">
        <w:trPr>
          <w:trHeight w:val="2856"/>
        </w:trPr>
        <w:tc>
          <w:tcPr>
            <w:tcW w:w="6498" w:type="dxa"/>
          </w:tcPr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sz w:val="48"/>
                <w:szCs w:val="32"/>
              </w:rPr>
              <w:t>10 Sit Ups</w:t>
            </w: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noProof/>
                <w:sz w:val="48"/>
              </w:rPr>
              <w:drawing>
                <wp:anchor distT="0" distB="0" distL="114300" distR="114300" simplePos="0" relativeHeight="251661312" behindDoc="1" locked="0" layoutInCell="1" allowOverlap="1" wp14:anchorId="7540A370" wp14:editId="4BCAFE64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411480</wp:posOffset>
                  </wp:positionV>
                  <wp:extent cx="4057015" cy="315023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015" cy="315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BDB">
              <w:rPr>
                <w:rFonts w:ascii="Arial" w:hAnsi="Arial" w:cs="Arial"/>
                <w:noProof/>
                <w:color w:val="0000FF"/>
                <w:sz w:val="48"/>
                <w:szCs w:val="27"/>
              </w:rPr>
              <w:drawing>
                <wp:inline distT="0" distB="0" distL="0" distR="0" wp14:anchorId="458E2229" wp14:editId="78C164F2">
                  <wp:extent cx="2545374" cy="1371600"/>
                  <wp:effectExtent l="0" t="0" r="7620" b="0"/>
                  <wp:docPr id="3" name="Picture 2" descr="Image result for sit up studen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it up studen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296" cy="137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BDB" w:rsidTr="00862BDB">
        <w:trPr>
          <w:trHeight w:val="2559"/>
        </w:trPr>
        <w:tc>
          <w:tcPr>
            <w:tcW w:w="6498" w:type="dxa"/>
          </w:tcPr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sz w:val="48"/>
                <w:szCs w:val="32"/>
              </w:rPr>
              <w:t>10 Mountain Climbers</w:t>
            </w: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noProof/>
                <w:sz w:val="48"/>
              </w:rPr>
              <w:drawing>
                <wp:inline distT="0" distB="0" distL="0" distR="0" wp14:anchorId="3D10EF38" wp14:editId="4DB61501">
                  <wp:extent cx="1079333" cy="1307805"/>
                  <wp:effectExtent l="0" t="0" r="698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0" cy="130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BDB" w:rsidTr="00862BDB">
        <w:trPr>
          <w:trHeight w:val="4190"/>
        </w:trPr>
        <w:tc>
          <w:tcPr>
            <w:tcW w:w="6498" w:type="dxa"/>
          </w:tcPr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sz w:val="48"/>
                <w:szCs w:val="32"/>
              </w:rPr>
              <w:t>10 Squat Thrusts</w:t>
            </w: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  <w:r w:rsidRPr="00862BDB">
              <w:rPr>
                <w:noProof/>
                <w:sz w:val="48"/>
              </w:rPr>
              <w:drawing>
                <wp:anchor distT="0" distB="0" distL="114300" distR="114300" simplePos="0" relativeHeight="251660288" behindDoc="1" locked="0" layoutInCell="1" allowOverlap="1" wp14:anchorId="18B26975" wp14:editId="0F846DDF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43440</wp:posOffset>
                  </wp:positionV>
                  <wp:extent cx="3107377" cy="2133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377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</w:p>
          <w:p w:rsidR="00862BDB" w:rsidRPr="00862BDB" w:rsidRDefault="00862BDB" w:rsidP="00862BDB">
            <w:pPr>
              <w:jc w:val="center"/>
              <w:rPr>
                <w:sz w:val="48"/>
                <w:szCs w:val="32"/>
              </w:rPr>
            </w:pPr>
          </w:p>
        </w:tc>
      </w:tr>
    </w:tbl>
    <w:p w:rsidR="00401ECC" w:rsidRPr="00862BDB" w:rsidRDefault="00862BDB" w:rsidP="00862BDB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To Get Gas Fuel t</w:t>
      </w:r>
      <w:r w:rsidRPr="00862BDB">
        <w:rPr>
          <w:b/>
          <w:color w:val="FF0000"/>
          <w:sz w:val="96"/>
        </w:rPr>
        <w:t>he Pumper</w:t>
      </w:r>
    </w:p>
    <w:sectPr w:rsidR="00401ECC" w:rsidRPr="00862BDB" w:rsidSect="00276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C"/>
    <w:rsid w:val="00043640"/>
    <w:rsid w:val="00185F58"/>
    <w:rsid w:val="00276CAC"/>
    <w:rsid w:val="00304863"/>
    <w:rsid w:val="00306490"/>
    <w:rsid w:val="00401ECC"/>
    <w:rsid w:val="00675FD1"/>
    <w:rsid w:val="00862BDB"/>
    <w:rsid w:val="00964AD3"/>
    <w:rsid w:val="00D5011E"/>
    <w:rsid w:val="00DA5C79"/>
    <w:rsid w:val="00D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bnnstudentnews.net/siteadmin/files/sit%20ups.jpg&amp;imgrefurl=http://www.bnnstudentnews.net/article.php?id%3D272&amp;h=165&amp;w=305&amp;tbnid=NgYdfxzaERUntM:&amp;docid=WRAdlztwNgBI9M&amp;ei=7LMvVqfzD8rY-QG_46uQDg&amp;tbm=isch&amp;ved=0CCgQMygMMAxqFQoTCKeZn5mW48gCFUpsPgodv_EK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4</cp:revision>
  <cp:lastPrinted>2017-11-28T12:58:00Z</cp:lastPrinted>
  <dcterms:created xsi:type="dcterms:W3CDTF">2017-11-27T19:23:00Z</dcterms:created>
  <dcterms:modified xsi:type="dcterms:W3CDTF">2017-11-28T12:58:00Z</dcterms:modified>
</cp:coreProperties>
</file>